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76" w:rsidRPr="009C4F18" w:rsidRDefault="00451D76" w:rsidP="00451D76">
      <w:pPr>
        <w:jc w:val="both"/>
      </w:pPr>
    </w:p>
    <w:p w:rsidR="00212700" w:rsidRPr="009C4F18" w:rsidRDefault="00451D76" w:rsidP="00451D76">
      <w:pPr>
        <w:jc w:val="both"/>
      </w:pPr>
      <w:r w:rsidRPr="009C4F18">
        <w:t>                              </w:t>
      </w:r>
      <w:r w:rsidR="00212700" w:rsidRPr="009C4F18">
        <w:rPr>
          <w:b/>
          <w:bCs/>
          <w:noProof/>
          <w:lang w:eastAsia="hr-HR"/>
        </w:rPr>
        <w:drawing>
          <wp:inline distT="0" distB="0" distL="0" distR="0" wp14:anchorId="6B3E5269" wp14:editId="50EC890B">
            <wp:extent cx="409575" cy="485775"/>
            <wp:effectExtent l="0" t="0" r="9525" b="9525"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F18">
        <w:t>    </w:t>
      </w:r>
    </w:p>
    <w:p w:rsidR="00451D76" w:rsidRPr="009C4F18" w:rsidRDefault="00212700" w:rsidP="00451D76">
      <w:pPr>
        <w:jc w:val="both"/>
      </w:pPr>
      <w:r w:rsidRPr="009C4F18">
        <w:t xml:space="preserve">               </w:t>
      </w:r>
      <w:r w:rsidR="00451D76" w:rsidRPr="009C4F18">
        <w:rPr>
          <w:b/>
          <w:bCs/>
        </w:rPr>
        <w:t>REPUBLIKA HRVATSKA</w:t>
      </w:r>
    </w:p>
    <w:p w:rsidR="005B4E0A" w:rsidRPr="009C4F18" w:rsidRDefault="005B4E0A" w:rsidP="005B4E0A">
      <w:pPr>
        <w:jc w:val="both"/>
        <w:rPr>
          <w:b/>
          <w:bCs/>
        </w:rPr>
      </w:pPr>
      <w:r w:rsidRPr="009C4F18">
        <w:rPr>
          <w:b/>
          <w:bCs/>
        </w:rPr>
        <w:t xml:space="preserve">       </w:t>
      </w:r>
      <w:r w:rsidR="00212700" w:rsidRPr="009C4F18">
        <w:rPr>
          <w:b/>
          <w:bCs/>
        </w:rPr>
        <w:t xml:space="preserve"> </w:t>
      </w:r>
      <w:r w:rsidRPr="009C4F18">
        <w:rPr>
          <w:b/>
          <w:bCs/>
        </w:rPr>
        <w:t xml:space="preserve">ŠIBENSKO-KNINSKA ŽUPANIJA </w:t>
      </w:r>
    </w:p>
    <w:p w:rsidR="00212700" w:rsidRPr="009C4F18" w:rsidRDefault="005B4E0A" w:rsidP="005B4E0A">
      <w:pPr>
        <w:jc w:val="both"/>
        <w:rPr>
          <w:b/>
          <w:bCs/>
        </w:rPr>
      </w:pPr>
      <w:r w:rsidRPr="009C4F18">
        <w:rPr>
          <w:b/>
          <w:bCs/>
        </w:rPr>
        <w:t xml:space="preserve">                  </w:t>
      </w:r>
    </w:p>
    <w:p w:rsidR="00212700" w:rsidRPr="009C4F18" w:rsidRDefault="005B4E0A" w:rsidP="00212700">
      <w:pPr>
        <w:jc w:val="both"/>
        <w:rPr>
          <w:b/>
          <w:bCs/>
        </w:rPr>
      </w:pPr>
      <w:r w:rsidRPr="009C4F18">
        <w:rPr>
          <w:b/>
          <w:bCs/>
        </w:rPr>
        <w:t xml:space="preserve">   </w:t>
      </w:r>
      <w:r w:rsidR="00212700" w:rsidRPr="009C4F18">
        <w:rPr>
          <w:noProof/>
          <w:lang w:eastAsia="hr-HR"/>
        </w:rPr>
        <w:drawing>
          <wp:inline distT="0" distB="0" distL="0" distR="0" wp14:anchorId="3DD0CEAD" wp14:editId="0E959BA4">
            <wp:extent cx="390525" cy="514350"/>
            <wp:effectExtent l="0" t="0" r="9525" b="0"/>
            <wp:docPr id="3" name="Slika 3" descr="cid:image005.jpg@01D6901B.6E60C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id:image005.jpg@01D6901B.6E60C24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700" w:rsidRPr="009C4F18">
        <w:rPr>
          <w:b/>
          <w:bCs/>
        </w:rPr>
        <w:t xml:space="preserve">      OPĆINA PROMINA</w:t>
      </w:r>
    </w:p>
    <w:p w:rsidR="00212700" w:rsidRPr="009C4F18" w:rsidRDefault="00212700" w:rsidP="00212700">
      <w:pPr>
        <w:jc w:val="both"/>
        <w:rPr>
          <w:b/>
          <w:bCs/>
        </w:rPr>
      </w:pPr>
      <w:r w:rsidRPr="009C4F18">
        <w:rPr>
          <w:b/>
          <w:bCs/>
        </w:rPr>
        <w:t xml:space="preserve">                    </w:t>
      </w:r>
      <w:r w:rsidR="005B4E0A" w:rsidRPr="009C4F18">
        <w:rPr>
          <w:b/>
          <w:bCs/>
        </w:rPr>
        <w:t>OPĆINSKO VIJEĆE</w:t>
      </w:r>
    </w:p>
    <w:p w:rsidR="00212700" w:rsidRPr="009C4F18" w:rsidRDefault="00212700" w:rsidP="00212700">
      <w:pPr>
        <w:jc w:val="both"/>
        <w:rPr>
          <w:b/>
          <w:bCs/>
        </w:rPr>
      </w:pPr>
    </w:p>
    <w:p w:rsidR="00212700" w:rsidRPr="009C4F18" w:rsidRDefault="00527BC4" w:rsidP="00212700">
      <w:pPr>
        <w:jc w:val="both"/>
      </w:pPr>
      <w:r w:rsidRPr="009C4F18">
        <w:t xml:space="preserve">     </w:t>
      </w:r>
      <w:r w:rsidR="005B4E0A" w:rsidRPr="009C4F18">
        <w:t xml:space="preserve">KLASA: 421-01/20-01/1 </w:t>
      </w:r>
    </w:p>
    <w:p w:rsidR="00451D76" w:rsidRPr="009C4F18" w:rsidRDefault="00527BC4" w:rsidP="00212700">
      <w:pPr>
        <w:jc w:val="both"/>
        <w:rPr>
          <w:bCs/>
        </w:rPr>
      </w:pPr>
      <w:r w:rsidRPr="009C4F18">
        <w:t xml:space="preserve">     </w:t>
      </w:r>
      <w:proofErr w:type="spellStart"/>
      <w:r w:rsidR="005B4E0A" w:rsidRPr="009C4F18">
        <w:t>URBROJ</w:t>
      </w:r>
      <w:proofErr w:type="spellEnd"/>
      <w:r w:rsidR="005B4E0A" w:rsidRPr="009C4F18">
        <w:t>: 2182/09-20-01</w:t>
      </w:r>
    </w:p>
    <w:p w:rsidR="00451D76" w:rsidRPr="009C4F18" w:rsidRDefault="00527BC4" w:rsidP="00451D76">
      <w:pPr>
        <w:pStyle w:val="Tijeloteksta"/>
        <w:spacing w:before="1"/>
        <w:rPr>
          <w:sz w:val="22"/>
          <w:szCs w:val="22"/>
        </w:rPr>
      </w:pPr>
      <w:r w:rsidRPr="009C4F18">
        <w:rPr>
          <w:sz w:val="22"/>
          <w:szCs w:val="22"/>
        </w:rPr>
        <w:t xml:space="preserve">     </w:t>
      </w:r>
      <w:r w:rsidR="00B36592" w:rsidRPr="009C4F18">
        <w:rPr>
          <w:sz w:val="22"/>
          <w:szCs w:val="22"/>
        </w:rPr>
        <w:t>Oklaj, 08.10.</w:t>
      </w:r>
      <w:r w:rsidR="00451D76" w:rsidRPr="009C4F18">
        <w:rPr>
          <w:sz w:val="22"/>
          <w:szCs w:val="22"/>
        </w:rPr>
        <w:t>2020.</w:t>
      </w:r>
    </w:p>
    <w:p w:rsidR="00B25632" w:rsidRPr="009C4F18" w:rsidRDefault="00B25632" w:rsidP="00B25632">
      <w:pPr>
        <w:pStyle w:val="Tijeloteksta"/>
        <w:spacing w:before="3"/>
        <w:rPr>
          <w:b/>
          <w:sz w:val="22"/>
          <w:szCs w:val="22"/>
        </w:rPr>
      </w:pPr>
    </w:p>
    <w:p w:rsidR="00F75BD6" w:rsidRPr="009C4F18" w:rsidRDefault="00F75BD6" w:rsidP="00B36544">
      <w:pPr>
        <w:pStyle w:val="Tijeloteksta"/>
        <w:ind w:left="232"/>
        <w:jc w:val="both"/>
        <w:rPr>
          <w:sz w:val="22"/>
          <w:szCs w:val="22"/>
        </w:rPr>
      </w:pPr>
      <w:r w:rsidRPr="009C4F18">
        <w:rPr>
          <w:sz w:val="22"/>
          <w:szCs w:val="22"/>
        </w:rPr>
        <w:t xml:space="preserve">Na temelju članka </w:t>
      </w:r>
      <w:r w:rsidR="00527BC4" w:rsidRPr="009C4F18">
        <w:rPr>
          <w:sz w:val="22"/>
          <w:szCs w:val="22"/>
        </w:rPr>
        <w:t xml:space="preserve">35. Zakona o lokalnoj i područnoj (regionalnoj) samoupravi („NN“ br. </w:t>
      </w:r>
      <w:r w:rsidR="00527BC4" w:rsidRPr="009C4F18">
        <w:rPr>
          <w:color w:val="414145"/>
          <w:sz w:val="22"/>
          <w:szCs w:val="22"/>
          <w:shd w:val="clear" w:color="auto" w:fill="E4E4E7"/>
        </w:rPr>
        <w:t> </w:t>
      </w:r>
      <w:hyperlink r:id="rId9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33/01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0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60/01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1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129/05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2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109/07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3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125/08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4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36/09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5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36/09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6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150/11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7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144/12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8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19/13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19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137/15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20" w:tgtFrame="_blank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123/17</w:t>
        </w:r>
      </w:hyperlink>
      <w:r w:rsidR="00527BC4" w:rsidRPr="009C4F18">
        <w:rPr>
          <w:sz w:val="22"/>
          <w:szCs w:val="22"/>
          <w:shd w:val="clear" w:color="auto" w:fill="E4E4E7"/>
        </w:rPr>
        <w:t>, </w:t>
      </w:r>
      <w:hyperlink r:id="rId21" w:history="1">
        <w:r w:rsidR="00527BC4" w:rsidRPr="009C4F18">
          <w:rPr>
            <w:rStyle w:val="Hiperveza"/>
            <w:bCs/>
            <w:color w:val="auto"/>
            <w:sz w:val="22"/>
            <w:szCs w:val="22"/>
            <w:u w:val="none"/>
            <w:shd w:val="clear" w:color="auto" w:fill="E4E4E7"/>
          </w:rPr>
          <w:t>98/19</w:t>
        </w:r>
      </w:hyperlink>
      <w:r w:rsidR="008C27CC" w:rsidRPr="009C4F18">
        <w:rPr>
          <w:sz w:val="22"/>
          <w:szCs w:val="22"/>
        </w:rPr>
        <w:t>), članka 391. Zakona o vlasništvu i drugim stvarnim pravima („NN“ br. 91/96, 68/98, 137/99, 22/00, 73/00, 129/00, 114/01, 79/06, 141/06, 146/08, 38/09,</w:t>
      </w:r>
      <w:r w:rsidR="00B36544">
        <w:rPr>
          <w:sz w:val="22"/>
          <w:szCs w:val="22"/>
        </w:rPr>
        <w:t xml:space="preserve"> 153/09, 143/12, 152/14) , te  temeljem </w:t>
      </w:r>
      <w:r w:rsidR="00A12BBA" w:rsidRPr="009C4F18">
        <w:rPr>
          <w:sz w:val="22"/>
          <w:szCs w:val="22"/>
        </w:rPr>
        <w:t xml:space="preserve">Statuta Općine Promina („Službeni vjesnik Šibensko-kninske županije“ br. 2/18, 7/18 i „Službeno glasilo Općine Promina“ 01/20), Općinsko vijeće </w:t>
      </w:r>
      <w:r w:rsidR="00B51EEA" w:rsidRPr="009C4F18">
        <w:rPr>
          <w:sz w:val="22"/>
          <w:szCs w:val="22"/>
        </w:rPr>
        <w:t>Općine Promina, na 20. sjednici, dana 08. listopada 2020. godine, donosi</w:t>
      </w:r>
    </w:p>
    <w:p w:rsidR="00A12BBA" w:rsidRPr="009C4F18" w:rsidRDefault="00A12BBA" w:rsidP="008C27CC">
      <w:pPr>
        <w:pStyle w:val="Tijeloteksta"/>
        <w:ind w:left="232"/>
        <w:jc w:val="both"/>
        <w:rPr>
          <w:sz w:val="22"/>
          <w:szCs w:val="22"/>
        </w:rPr>
      </w:pPr>
    </w:p>
    <w:p w:rsidR="00B25632" w:rsidRPr="009C4F18" w:rsidRDefault="00B25632" w:rsidP="008C27CC">
      <w:pPr>
        <w:pStyle w:val="Tijeloteksta"/>
        <w:spacing w:before="6"/>
        <w:jc w:val="both"/>
        <w:rPr>
          <w:sz w:val="22"/>
          <w:szCs w:val="22"/>
        </w:rPr>
      </w:pPr>
    </w:p>
    <w:p w:rsidR="00B25632" w:rsidRPr="009C4F18" w:rsidRDefault="00590013" w:rsidP="00B25632">
      <w:pPr>
        <w:pStyle w:val="Naslov1"/>
        <w:spacing w:before="1"/>
        <w:ind w:left="3407" w:right="3408"/>
        <w:rPr>
          <w:sz w:val="22"/>
          <w:szCs w:val="22"/>
        </w:rPr>
      </w:pPr>
      <w:r w:rsidRPr="009C4F18">
        <w:rPr>
          <w:sz w:val="22"/>
          <w:szCs w:val="22"/>
        </w:rPr>
        <w:t xml:space="preserve">            </w:t>
      </w:r>
      <w:r w:rsidR="00B25632" w:rsidRPr="009C4F18">
        <w:rPr>
          <w:sz w:val="22"/>
          <w:szCs w:val="22"/>
        </w:rPr>
        <w:t>O D L U K U</w:t>
      </w:r>
    </w:p>
    <w:p w:rsidR="00B25632" w:rsidRPr="009C4F18" w:rsidRDefault="00B51EEA" w:rsidP="00B51EEA">
      <w:pPr>
        <w:spacing w:before="25"/>
        <w:ind w:left="3375" w:right="347" w:hanging="2746"/>
        <w:rPr>
          <w:b/>
        </w:rPr>
      </w:pPr>
      <w:r w:rsidRPr="009C4F18">
        <w:rPr>
          <w:b/>
        </w:rPr>
        <w:t>o izmjeni i dopuni Odluke o prodaji i sufinanciranju kupoprodajne cijene građevinskog zemljišta mladim obiteljima radi izgradnje vlastite stambene zgrade na području Općine Promina</w:t>
      </w:r>
    </w:p>
    <w:p w:rsidR="00B25632" w:rsidRPr="009C4F18" w:rsidRDefault="00B25632" w:rsidP="00B25632">
      <w:pPr>
        <w:pStyle w:val="Tijeloteksta"/>
        <w:rPr>
          <w:b/>
          <w:sz w:val="22"/>
          <w:szCs w:val="22"/>
        </w:rPr>
      </w:pPr>
    </w:p>
    <w:p w:rsidR="00B25632" w:rsidRPr="009C4F18" w:rsidRDefault="00B25632" w:rsidP="00B25632">
      <w:pPr>
        <w:pStyle w:val="Tijeloteksta"/>
        <w:spacing w:before="4"/>
        <w:rPr>
          <w:b/>
          <w:sz w:val="22"/>
          <w:szCs w:val="22"/>
        </w:rPr>
      </w:pPr>
    </w:p>
    <w:p w:rsidR="00B25632" w:rsidRPr="009C4F18" w:rsidRDefault="00B25632" w:rsidP="00B25632">
      <w:pPr>
        <w:pStyle w:val="Tijeloteksta"/>
        <w:spacing w:before="1"/>
        <w:ind w:left="4591"/>
        <w:jc w:val="both"/>
        <w:rPr>
          <w:sz w:val="22"/>
          <w:szCs w:val="22"/>
        </w:rPr>
      </w:pPr>
      <w:r w:rsidRPr="009C4F18">
        <w:rPr>
          <w:sz w:val="22"/>
          <w:szCs w:val="22"/>
        </w:rPr>
        <w:t>Članak 1.</w:t>
      </w:r>
    </w:p>
    <w:p w:rsidR="00B25632" w:rsidRPr="009C4F18" w:rsidRDefault="00B51EEA" w:rsidP="00B25632">
      <w:pPr>
        <w:pStyle w:val="Tijeloteksta"/>
        <w:spacing w:before="6"/>
        <w:rPr>
          <w:sz w:val="22"/>
          <w:szCs w:val="22"/>
        </w:rPr>
      </w:pPr>
      <w:r w:rsidRPr="009C4F18">
        <w:rPr>
          <w:sz w:val="22"/>
          <w:szCs w:val="22"/>
        </w:rPr>
        <w:t xml:space="preserve">Članak 13. stavak 1. </w:t>
      </w:r>
      <w:proofErr w:type="spellStart"/>
      <w:r w:rsidRPr="009C4F18">
        <w:rPr>
          <w:sz w:val="22"/>
          <w:szCs w:val="22"/>
        </w:rPr>
        <w:t>al</w:t>
      </w:r>
      <w:proofErr w:type="spellEnd"/>
      <w:r w:rsidRPr="009C4F18">
        <w:rPr>
          <w:sz w:val="22"/>
          <w:szCs w:val="22"/>
        </w:rPr>
        <w:t>. 5.</w:t>
      </w:r>
      <w:r w:rsidR="00F4691A" w:rsidRPr="009C4F18">
        <w:rPr>
          <w:sz w:val="22"/>
          <w:szCs w:val="22"/>
        </w:rPr>
        <w:t xml:space="preserve"> Odluke o prodaji i sufinanciranju kupoprodajne cijene građevinskog zemljišta mladim obiteljima radi izgradnje vlastite stambene zgrade na području Općine Promina, mijena</w:t>
      </w:r>
      <w:r w:rsidRPr="009C4F18">
        <w:rPr>
          <w:sz w:val="22"/>
          <w:szCs w:val="22"/>
        </w:rPr>
        <w:t xml:space="preserve"> se</w:t>
      </w:r>
      <w:r w:rsidR="00F4691A" w:rsidRPr="009C4F18">
        <w:rPr>
          <w:sz w:val="22"/>
          <w:szCs w:val="22"/>
        </w:rPr>
        <w:t xml:space="preserve"> i glasi</w:t>
      </w:r>
      <w:r w:rsidR="008B726B" w:rsidRPr="009C4F18">
        <w:rPr>
          <w:sz w:val="22"/>
          <w:szCs w:val="22"/>
        </w:rPr>
        <w:t>:</w:t>
      </w:r>
      <w:r w:rsidR="00F4691A" w:rsidRPr="009C4F18">
        <w:rPr>
          <w:sz w:val="22"/>
          <w:szCs w:val="22"/>
        </w:rPr>
        <w:t xml:space="preserve"> „-dostaviti ovjerenu bjanko zadužnicu na iznos od </w:t>
      </w:r>
      <w:r w:rsidR="008B726B" w:rsidRPr="009C4F18">
        <w:rPr>
          <w:sz w:val="22"/>
          <w:szCs w:val="22"/>
        </w:rPr>
        <w:t>100</w:t>
      </w:r>
      <w:r w:rsidR="00F4691A" w:rsidRPr="009C4F18">
        <w:rPr>
          <w:sz w:val="22"/>
          <w:szCs w:val="22"/>
        </w:rPr>
        <w:t>.000,00 kuna koja će se naplatiti u slučaju otuđenja nekretnine prije isteka roka od 20 godina od dana sklapanja ug</w:t>
      </w:r>
      <w:r w:rsidR="00953942" w:rsidRPr="009C4F18">
        <w:rPr>
          <w:sz w:val="22"/>
          <w:szCs w:val="22"/>
        </w:rPr>
        <w:t>o</w:t>
      </w:r>
      <w:r w:rsidR="00F4691A" w:rsidRPr="009C4F18">
        <w:rPr>
          <w:sz w:val="22"/>
          <w:szCs w:val="22"/>
        </w:rPr>
        <w:t>vora</w:t>
      </w:r>
      <w:r w:rsidRPr="009C4F18">
        <w:rPr>
          <w:sz w:val="22"/>
          <w:szCs w:val="22"/>
        </w:rPr>
        <w:t>.</w:t>
      </w:r>
      <w:r w:rsidR="00F4691A" w:rsidRPr="009C4F18">
        <w:rPr>
          <w:sz w:val="22"/>
          <w:szCs w:val="22"/>
        </w:rPr>
        <w:t>“</w:t>
      </w:r>
    </w:p>
    <w:p w:rsidR="00B51EEA" w:rsidRPr="009C4F18" w:rsidRDefault="00B51EEA" w:rsidP="00B25632">
      <w:pPr>
        <w:pStyle w:val="Tijeloteksta"/>
        <w:ind w:left="4591"/>
        <w:jc w:val="both"/>
        <w:rPr>
          <w:sz w:val="22"/>
          <w:szCs w:val="22"/>
        </w:rPr>
      </w:pPr>
    </w:p>
    <w:p w:rsidR="00B25632" w:rsidRPr="009C4F18" w:rsidRDefault="00B25632" w:rsidP="00B25632">
      <w:pPr>
        <w:pStyle w:val="Tijeloteksta"/>
        <w:ind w:left="4591"/>
        <w:jc w:val="both"/>
        <w:rPr>
          <w:sz w:val="22"/>
          <w:szCs w:val="22"/>
        </w:rPr>
      </w:pPr>
      <w:r w:rsidRPr="009C4F18">
        <w:rPr>
          <w:sz w:val="22"/>
          <w:szCs w:val="22"/>
        </w:rPr>
        <w:t>Članak 2.</w:t>
      </w:r>
    </w:p>
    <w:p w:rsidR="00B25632" w:rsidRPr="009C4F18" w:rsidRDefault="00B51EEA" w:rsidP="00B51EEA">
      <w:pPr>
        <w:pStyle w:val="Tijeloteksta"/>
        <w:spacing w:before="3" w:line="249" w:lineRule="auto"/>
        <w:ind w:right="227"/>
        <w:jc w:val="both"/>
        <w:rPr>
          <w:sz w:val="22"/>
          <w:szCs w:val="22"/>
        </w:rPr>
      </w:pPr>
      <w:r w:rsidRPr="009C4F18">
        <w:rPr>
          <w:sz w:val="22"/>
          <w:szCs w:val="22"/>
        </w:rPr>
        <w:t xml:space="preserve">Članak 14. stavak 1. </w:t>
      </w:r>
      <w:proofErr w:type="spellStart"/>
      <w:r w:rsidRPr="009C4F18">
        <w:rPr>
          <w:sz w:val="22"/>
          <w:szCs w:val="22"/>
        </w:rPr>
        <w:t>al</w:t>
      </w:r>
      <w:proofErr w:type="spellEnd"/>
      <w:r w:rsidRPr="009C4F18">
        <w:rPr>
          <w:sz w:val="22"/>
          <w:szCs w:val="22"/>
        </w:rPr>
        <w:t>. 3., 4., i 5</w:t>
      </w:r>
      <w:r w:rsidR="00F4691A" w:rsidRPr="009C4F18">
        <w:rPr>
          <w:sz w:val="22"/>
          <w:szCs w:val="22"/>
        </w:rPr>
        <w:t>. Odluke o prodaji i sufinanciranju kupoprodajne cijene građevinskog zemljišta mladim obiteljima radi izgradnje vlastite stambene zgrade na području Općine Promina,</w:t>
      </w:r>
      <w:r w:rsidRPr="009C4F18">
        <w:rPr>
          <w:sz w:val="22"/>
          <w:szCs w:val="22"/>
        </w:rPr>
        <w:t xml:space="preserve"> brišu se.</w:t>
      </w:r>
      <w:r w:rsidR="00F4691A" w:rsidRPr="009C4F18">
        <w:rPr>
          <w:sz w:val="22"/>
          <w:szCs w:val="22"/>
        </w:rPr>
        <w:t xml:space="preserve"> Alineja 6. postaje alineja 3.</w:t>
      </w:r>
    </w:p>
    <w:p w:rsidR="00B25632" w:rsidRPr="009C4F18" w:rsidRDefault="00B25632" w:rsidP="00B25632">
      <w:pPr>
        <w:pStyle w:val="Tijeloteksta"/>
        <w:spacing w:before="6"/>
        <w:rPr>
          <w:sz w:val="22"/>
          <w:szCs w:val="22"/>
        </w:rPr>
      </w:pPr>
    </w:p>
    <w:p w:rsidR="00B25632" w:rsidRPr="009C4F18" w:rsidRDefault="008B726B" w:rsidP="008B726B">
      <w:pPr>
        <w:pStyle w:val="Tijeloteksta"/>
        <w:jc w:val="both"/>
        <w:rPr>
          <w:sz w:val="22"/>
          <w:szCs w:val="22"/>
        </w:rPr>
      </w:pPr>
      <w:r w:rsidRPr="009C4F18">
        <w:rPr>
          <w:sz w:val="22"/>
          <w:szCs w:val="22"/>
        </w:rPr>
        <w:t xml:space="preserve">                                                                                  </w:t>
      </w:r>
      <w:r w:rsidR="00B25632" w:rsidRPr="009C4F18">
        <w:rPr>
          <w:sz w:val="22"/>
          <w:szCs w:val="22"/>
        </w:rPr>
        <w:t>Članak 3.</w:t>
      </w:r>
    </w:p>
    <w:p w:rsidR="00B25632" w:rsidRPr="009C4F18" w:rsidRDefault="00B51EEA" w:rsidP="00F4691A">
      <w:pPr>
        <w:pStyle w:val="Tijeloteksta"/>
        <w:spacing w:before="15" w:line="249" w:lineRule="auto"/>
        <w:ind w:right="229"/>
        <w:jc w:val="both"/>
        <w:rPr>
          <w:sz w:val="22"/>
          <w:szCs w:val="22"/>
        </w:rPr>
      </w:pPr>
      <w:r w:rsidRPr="009C4F18">
        <w:rPr>
          <w:sz w:val="22"/>
          <w:szCs w:val="22"/>
        </w:rPr>
        <w:t xml:space="preserve">Članak 15. </w:t>
      </w:r>
      <w:r w:rsidR="00F4691A" w:rsidRPr="009C4F18">
        <w:rPr>
          <w:sz w:val="22"/>
          <w:szCs w:val="22"/>
        </w:rPr>
        <w:t>Odluke o prodaji i sufinanciranju kupoprodajne cijene građevinskog zemljišta mladim obiteljima radi izgradnje vlastite stambene zgrade na području Općine Promina, briše se.</w:t>
      </w:r>
      <w:r w:rsidR="00953942" w:rsidRPr="009C4F18">
        <w:rPr>
          <w:sz w:val="22"/>
          <w:szCs w:val="22"/>
        </w:rPr>
        <w:t xml:space="preserve"> A članci 16., 17., i 18. postaju članci 15., 16. i 17.</w:t>
      </w:r>
    </w:p>
    <w:p w:rsidR="00B25632" w:rsidRPr="009C4F18" w:rsidRDefault="00B25632" w:rsidP="00B25632">
      <w:pPr>
        <w:pStyle w:val="Tijeloteksta"/>
        <w:spacing w:before="1"/>
        <w:rPr>
          <w:sz w:val="22"/>
          <w:szCs w:val="22"/>
        </w:rPr>
      </w:pPr>
    </w:p>
    <w:p w:rsidR="008B726B" w:rsidRPr="009C4F18" w:rsidRDefault="008B726B" w:rsidP="00B25632">
      <w:pPr>
        <w:pStyle w:val="Tijeloteksta"/>
        <w:spacing w:before="1"/>
        <w:rPr>
          <w:sz w:val="22"/>
          <w:szCs w:val="22"/>
        </w:rPr>
      </w:pPr>
      <w:r w:rsidRPr="009C4F18">
        <w:rPr>
          <w:sz w:val="22"/>
          <w:szCs w:val="22"/>
        </w:rPr>
        <w:t xml:space="preserve">                                                                                  Članak 4.</w:t>
      </w:r>
    </w:p>
    <w:p w:rsidR="008B726B" w:rsidRPr="009C4F18" w:rsidRDefault="008B726B" w:rsidP="00B25632">
      <w:pPr>
        <w:pStyle w:val="Tijeloteksta"/>
        <w:spacing w:before="1"/>
        <w:rPr>
          <w:sz w:val="22"/>
          <w:szCs w:val="22"/>
        </w:rPr>
      </w:pPr>
      <w:r w:rsidRPr="009C4F18">
        <w:rPr>
          <w:sz w:val="22"/>
          <w:szCs w:val="22"/>
        </w:rPr>
        <w:t xml:space="preserve">Članak 16 stavak </w:t>
      </w:r>
      <w:proofErr w:type="spellStart"/>
      <w:r w:rsidRPr="009C4F18">
        <w:rPr>
          <w:sz w:val="22"/>
          <w:szCs w:val="22"/>
        </w:rPr>
        <w:t>1..Odluke</w:t>
      </w:r>
      <w:proofErr w:type="spellEnd"/>
      <w:r w:rsidRPr="009C4F18">
        <w:rPr>
          <w:sz w:val="22"/>
          <w:szCs w:val="22"/>
        </w:rPr>
        <w:t xml:space="preserve"> o prodaji i sufinanciranju kupoprodajne cijene građevinskog zemljišta mladim obiteljima radi izgradnje vlastite stambene zgrade na području Općine Promina, mijenja se i glasi: „Ukoliko ponuditelj otuđi nekretninu prije isteka roka i bez prethodne suglasnosti Općine, Općina će aktivirati bjanko zadužnicu na iznos od 100.000,00 kuna.</w:t>
      </w:r>
      <w:r w:rsidR="009C4F18" w:rsidRPr="009C4F18">
        <w:rPr>
          <w:sz w:val="22"/>
          <w:szCs w:val="22"/>
        </w:rPr>
        <w:t>“</w:t>
      </w:r>
    </w:p>
    <w:p w:rsidR="00953942" w:rsidRPr="009C4F18" w:rsidRDefault="00953942" w:rsidP="00953942">
      <w:pPr>
        <w:spacing w:before="25"/>
        <w:ind w:right="347"/>
      </w:pPr>
      <w:r w:rsidRPr="009C4F18">
        <w:t xml:space="preserve">                                                          </w:t>
      </w:r>
      <w:r w:rsidR="000C594B">
        <w:t xml:space="preserve">                      Članak 5</w:t>
      </w:r>
      <w:r w:rsidRPr="009C4F18">
        <w:t>.</w:t>
      </w:r>
    </w:p>
    <w:p w:rsidR="00953942" w:rsidRPr="009C4F18" w:rsidRDefault="000C594B" w:rsidP="00953942">
      <w:pPr>
        <w:spacing w:before="25"/>
        <w:ind w:right="347"/>
      </w:pPr>
      <w:r>
        <w:t>Ova</w:t>
      </w:r>
      <w:bookmarkStart w:id="0" w:name="_GoBack"/>
      <w:bookmarkEnd w:id="0"/>
      <w:r w:rsidR="00953942" w:rsidRPr="009C4F18">
        <w:t xml:space="preserve"> Odluka o izmjeni i dopuni Odluke o prodaji i sufinanciranju kupoprodajne cijene građevinskog zemljišta mladim obiteljima radi izgradnje vlastite stambene zgrade na području Općine Promina odnosi se i na ranije ugovorne strane te iste imaju mogućnost svoj odnos dodatno regulirati (brisanje zabilježbi i slično).</w:t>
      </w:r>
    </w:p>
    <w:p w:rsidR="00953942" w:rsidRPr="009C4F18" w:rsidRDefault="00953942" w:rsidP="00B25632">
      <w:pPr>
        <w:pStyle w:val="Tijeloteksta"/>
        <w:spacing w:before="1"/>
        <w:rPr>
          <w:sz w:val="22"/>
          <w:szCs w:val="22"/>
        </w:rPr>
      </w:pPr>
    </w:p>
    <w:p w:rsidR="00B25632" w:rsidRPr="009C4F18" w:rsidRDefault="008B726B" w:rsidP="008B726B">
      <w:pPr>
        <w:pStyle w:val="Tijeloteksta"/>
        <w:spacing w:before="1"/>
        <w:jc w:val="both"/>
        <w:rPr>
          <w:sz w:val="22"/>
          <w:szCs w:val="22"/>
        </w:rPr>
      </w:pPr>
      <w:r w:rsidRPr="009C4F18">
        <w:rPr>
          <w:sz w:val="22"/>
          <w:szCs w:val="22"/>
        </w:rPr>
        <w:t xml:space="preserve">                                                       </w:t>
      </w:r>
      <w:r w:rsidR="000C594B">
        <w:rPr>
          <w:sz w:val="22"/>
          <w:szCs w:val="22"/>
        </w:rPr>
        <w:t xml:space="preserve">                        Članak 6</w:t>
      </w:r>
      <w:r w:rsidR="00B25632" w:rsidRPr="009C4F18">
        <w:rPr>
          <w:sz w:val="22"/>
          <w:szCs w:val="22"/>
        </w:rPr>
        <w:t>.</w:t>
      </w:r>
    </w:p>
    <w:p w:rsidR="00B25632" w:rsidRPr="009C4F18" w:rsidRDefault="00953942" w:rsidP="00953942">
      <w:pPr>
        <w:pStyle w:val="Tijeloteksta"/>
        <w:spacing w:before="14"/>
        <w:jc w:val="both"/>
        <w:rPr>
          <w:sz w:val="22"/>
          <w:szCs w:val="22"/>
        </w:rPr>
      </w:pPr>
      <w:r w:rsidRPr="009C4F18">
        <w:rPr>
          <w:sz w:val="22"/>
          <w:szCs w:val="22"/>
        </w:rPr>
        <w:t>Ova Odluka stupa na snagu prvog</w:t>
      </w:r>
      <w:r w:rsidR="00B25632" w:rsidRPr="009C4F18">
        <w:rPr>
          <w:sz w:val="22"/>
          <w:szCs w:val="22"/>
        </w:rPr>
        <w:t xml:space="preserve"> dana nakon objave u „Službenom glasilu Općine Promina“.</w:t>
      </w:r>
    </w:p>
    <w:p w:rsidR="00B25632" w:rsidRPr="009C4F18" w:rsidRDefault="00B25632" w:rsidP="00B25632">
      <w:pPr>
        <w:pStyle w:val="Tijeloteksta"/>
        <w:spacing w:before="8"/>
        <w:rPr>
          <w:sz w:val="22"/>
          <w:szCs w:val="22"/>
        </w:rPr>
      </w:pPr>
    </w:p>
    <w:p w:rsidR="00B25632" w:rsidRPr="009C4F18" w:rsidRDefault="00451D76" w:rsidP="00451D76">
      <w:pPr>
        <w:pStyle w:val="Tijeloteksta"/>
        <w:spacing w:before="1"/>
        <w:rPr>
          <w:b/>
          <w:sz w:val="22"/>
          <w:szCs w:val="22"/>
        </w:rPr>
      </w:pPr>
      <w:r w:rsidRPr="009C4F18">
        <w:rPr>
          <w:sz w:val="22"/>
          <w:szCs w:val="22"/>
        </w:rPr>
        <w:t xml:space="preserve">                                                                            </w:t>
      </w:r>
      <w:r w:rsidR="00B25632" w:rsidRPr="009C4F18">
        <w:rPr>
          <w:b/>
          <w:sz w:val="22"/>
          <w:szCs w:val="22"/>
        </w:rPr>
        <w:t>OPĆINSKO VIJEĆE</w:t>
      </w:r>
    </w:p>
    <w:p w:rsidR="00B25632" w:rsidRPr="009C4F18" w:rsidRDefault="00B25632" w:rsidP="00B25632">
      <w:pPr>
        <w:pStyle w:val="Tijeloteksta"/>
        <w:spacing w:before="1"/>
        <w:ind w:left="232"/>
        <w:jc w:val="center"/>
        <w:rPr>
          <w:b/>
          <w:sz w:val="22"/>
          <w:szCs w:val="22"/>
        </w:rPr>
      </w:pPr>
      <w:r w:rsidRPr="009C4F18">
        <w:rPr>
          <w:b/>
          <w:sz w:val="22"/>
          <w:szCs w:val="22"/>
        </w:rPr>
        <w:t>OPĆINE PROMINA</w:t>
      </w:r>
    </w:p>
    <w:p w:rsidR="00B25632" w:rsidRPr="009C4F18" w:rsidRDefault="00B25632" w:rsidP="00B25632">
      <w:pPr>
        <w:pStyle w:val="Tijeloteksta"/>
        <w:spacing w:before="1"/>
        <w:ind w:left="232"/>
        <w:jc w:val="center"/>
        <w:rPr>
          <w:b/>
          <w:sz w:val="22"/>
          <w:szCs w:val="22"/>
        </w:rPr>
      </w:pPr>
    </w:p>
    <w:p w:rsidR="00B25632" w:rsidRPr="009C4F18" w:rsidRDefault="00B25632" w:rsidP="00B25632">
      <w:pPr>
        <w:pStyle w:val="Tijeloteksta"/>
        <w:spacing w:before="1"/>
        <w:ind w:left="232"/>
        <w:rPr>
          <w:b/>
          <w:sz w:val="22"/>
          <w:szCs w:val="22"/>
        </w:rPr>
      </w:pP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b/>
          <w:sz w:val="22"/>
          <w:szCs w:val="22"/>
        </w:rPr>
        <w:t>PREDSJEDNICA:</w:t>
      </w:r>
    </w:p>
    <w:p w:rsidR="00B25632" w:rsidRPr="009C4F18" w:rsidRDefault="00B25632" w:rsidP="00B25632">
      <w:pPr>
        <w:pStyle w:val="Tijeloteksta"/>
        <w:spacing w:before="1"/>
        <w:ind w:left="232"/>
        <w:rPr>
          <w:b/>
          <w:sz w:val="22"/>
          <w:szCs w:val="22"/>
        </w:rPr>
      </w:pPr>
    </w:p>
    <w:p w:rsidR="00B25632" w:rsidRPr="009C4F18" w:rsidRDefault="00B25632" w:rsidP="009C4F18">
      <w:pPr>
        <w:pStyle w:val="Tijeloteksta"/>
        <w:spacing w:before="1"/>
        <w:ind w:left="232"/>
        <w:rPr>
          <w:sz w:val="22"/>
          <w:szCs w:val="22"/>
        </w:rPr>
        <w:sectPr w:rsidR="00B25632" w:rsidRPr="009C4F18">
          <w:pgSz w:w="11910" w:h="16840"/>
          <w:pgMar w:top="1380" w:right="900" w:bottom="280" w:left="900" w:header="720" w:footer="720" w:gutter="0"/>
          <w:cols w:space="720"/>
        </w:sectPr>
      </w:pP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Pr="009C4F18">
        <w:rPr>
          <w:sz w:val="22"/>
          <w:szCs w:val="22"/>
        </w:rPr>
        <w:tab/>
      </w:r>
      <w:r w:rsidR="00844DEB" w:rsidRPr="009C4F18">
        <w:rPr>
          <w:sz w:val="22"/>
          <w:szCs w:val="22"/>
        </w:rPr>
        <w:t xml:space="preserve">  </w:t>
      </w:r>
      <w:r w:rsidRPr="009C4F18">
        <w:rPr>
          <w:sz w:val="22"/>
          <w:szCs w:val="22"/>
        </w:rPr>
        <w:t xml:space="preserve">Davorka </w:t>
      </w:r>
      <w:r w:rsidR="009C4F18">
        <w:rPr>
          <w:sz w:val="22"/>
          <w:szCs w:val="22"/>
        </w:rPr>
        <w:t>Bronić</w:t>
      </w:r>
    </w:p>
    <w:p w:rsidR="00B25632" w:rsidRPr="009C4F18" w:rsidRDefault="00B25632" w:rsidP="009C4F18">
      <w:pPr>
        <w:pStyle w:val="Tijeloteksta"/>
        <w:spacing w:before="3"/>
        <w:jc w:val="both"/>
        <w:rPr>
          <w:sz w:val="22"/>
          <w:szCs w:val="22"/>
        </w:rPr>
      </w:pPr>
    </w:p>
    <w:sectPr w:rsidR="00B25632" w:rsidRPr="009C4F18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0330C6"/>
    <w:rsid w:val="000C594B"/>
    <w:rsid w:val="001D2FDF"/>
    <w:rsid w:val="00212700"/>
    <w:rsid w:val="00271EE5"/>
    <w:rsid w:val="002B6D43"/>
    <w:rsid w:val="00330219"/>
    <w:rsid w:val="003721F4"/>
    <w:rsid w:val="00451D76"/>
    <w:rsid w:val="00527BC4"/>
    <w:rsid w:val="00590013"/>
    <w:rsid w:val="005B4E0A"/>
    <w:rsid w:val="00737507"/>
    <w:rsid w:val="007C729E"/>
    <w:rsid w:val="007F171D"/>
    <w:rsid w:val="00844DEB"/>
    <w:rsid w:val="008B726B"/>
    <w:rsid w:val="008C27CC"/>
    <w:rsid w:val="00953942"/>
    <w:rsid w:val="009713F8"/>
    <w:rsid w:val="009C4F18"/>
    <w:rsid w:val="00A12BBA"/>
    <w:rsid w:val="00AB3E32"/>
    <w:rsid w:val="00AE59AF"/>
    <w:rsid w:val="00B25632"/>
    <w:rsid w:val="00B36544"/>
    <w:rsid w:val="00B36592"/>
    <w:rsid w:val="00B51EEA"/>
    <w:rsid w:val="00CB63BF"/>
    <w:rsid w:val="00CE224C"/>
    <w:rsid w:val="00D0008E"/>
    <w:rsid w:val="00E45F89"/>
    <w:rsid w:val="00F055FE"/>
    <w:rsid w:val="00F102E2"/>
    <w:rsid w:val="00F4691A"/>
    <w:rsid w:val="00F7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5F8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5F89"/>
    <w:rPr>
      <w:rFonts w:ascii="Segoe UI" w:eastAsia="Times New Roman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semiHidden/>
    <w:unhideWhenUsed/>
    <w:rsid w:val="00527B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jpg@01D6901B.6E60C240" TargetMode="External"/><Relationship Id="rId13" Type="http://schemas.openxmlformats.org/officeDocument/2006/relationships/hyperlink" Target="https://www.zakon.hr/cms.htm?id=264" TargetMode="External"/><Relationship Id="rId18" Type="http://schemas.openxmlformats.org/officeDocument/2006/relationships/hyperlink" Target="https://www.zakon.hr/cms.htm?id=28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zakon.hr/cms.htm?id=40763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zakon.hr/cms.htm?id=263" TargetMode="External"/><Relationship Id="rId17" Type="http://schemas.openxmlformats.org/officeDocument/2006/relationships/hyperlink" Target="https://www.zakon.hr/cms.htm?id=2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zakon.hr/cms.htm?id=267" TargetMode="External"/><Relationship Id="rId20" Type="http://schemas.openxmlformats.org/officeDocument/2006/relationships/hyperlink" Target="https://www.zakon.hr/cms.htm?id=26157" TargetMode="External"/><Relationship Id="rId1" Type="http://schemas.openxmlformats.org/officeDocument/2006/relationships/numbering" Target="numbering.xml"/><Relationship Id="rId6" Type="http://schemas.openxmlformats.org/officeDocument/2006/relationships/image" Target="cid:image003.png@01D6901B.6E60C240" TargetMode="External"/><Relationship Id="rId11" Type="http://schemas.openxmlformats.org/officeDocument/2006/relationships/hyperlink" Target="https://www.zakon.hr/cms.htm?id=262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zakon.hr/cms.htm?id=26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zakon.hr/cms.htm?id=261" TargetMode="External"/><Relationship Id="rId19" Type="http://schemas.openxmlformats.org/officeDocument/2006/relationships/hyperlink" Target="https://www.zakon.hr/cms.htm?id=157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zakon.hr/cms.htm?id=260" TargetMode="External"/><Relationship Id="rId14" Type="http://schemas.openxmlformats.org/officeDocument/2006/relationships/hyperlink" Target="https://www.zakon.hr/cms.htm?id=26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4</cp:revision>
  <cp:lastPrinted>2020-10-08T12:44:00Z</cp:lastPrinted>
  <dcterms:created xsi:type="dcterms:W3CDTF">2020-10-08T12:50:00Z</dcterms:created>
  <dcterms:modified xsi:type="dcterms:W3CDTF">2020-10-09T12:31:00Z</dcterms:modified>
</cp:coreProperties>
</file>